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87B13" w14:textId="0B002D56" w:rsidR="0053249B" w:rsidRDefault="0053249B" w:rsidP="00C43B01">
      <w:pPr>
        <w:pStyle w:val="ListParagraph"/>
        <w:spacing w:after="0" w:line="240" w:lineRule="auto"/>
        <w:ind w:left="0"/>
        <w:contextualSpacing w:val="0"/>
        <w:jc w:val="both"/>
        <w:rPr>
          <w:rFonts w:ascii="Times New Roman" w:hAnsi="Times New Roman" w:cs="Times New Roman"/>
          <w:b/>
          <w:sz w:val="28"/>
          <w:szCs w:val="28"/>
          <w:lang w:val="en-US"/>
        </w:rPr>
      </w:pPr>
      <w:bookmarkStart w:id="0" w:name="_Hlk43126831"/>
      <w:r w:rsidRPr="00F94EDF">
        <w:rPr>
          <w:rFonts w:ascii="Times New Roman" w:hAnsi="Times New Roman" w:cs="Times New Roman"/>
          <w:b/>
          <w:sz w:val="28"/>
          <w:szCs w:val="28"/>
          <w:lang w:val="en-US"/>
        </w:rPr>
        <w:t>APPENDIX</w:t>
      </w:r>
      <w:r w:rsidR="007D44AF">
        <w:rPr>
          <w:rFonts w:ascii="Times New Roman" w:hAnsi="Times New Roman" w:cs="Times New Roman"/>
          <w:b/>
          <w:sz w:val="28"/>
          <w:szCs w:val="28"/>
          <w:lang w:val="en-US"/>
        </w:rPr>
        <w:t xml:space="preserve"> </w:t>
      </w:r>
      <w:r w:rsidR="00C43B01">
        <w:rPr>
          <w:rFonts w:ascii="Times New Roman" w:hAnsi="Times New Roman" w:cs="Times New Roman"/>
          <w:b/>
          <w:sz w:val="28"/>
          <w:szCs w:val="28"/>
          <w:lang w:val="en-US"/>
        </w:rPr>
        <w:t>– Instrumentation</w:t>
      </w:r>
    </w:p>
    <w:p w14:paraId="46E36FA1" w14:textId="77777777" w:rsidR="00C43B01" w:rsidRPr="00F94EDF" w:rsidRDefault="00C43B01" w:rsidP="00C43B01">
      <w:pPr>
        <w:pStyle w:val="ListParagraph"/>
        <w:spacing w:after="0" w:line="240" w:lineRule="auto"/>
        <w:ind w:left="0"/>
        <w:contextualSpacing w:val="0"/>
        <w:jc w:val="both"/>
        <w:rPr>
          <w:rFonts w:ascii="Times New Roman" w:hAnsi="Times New Roman" w:cs="Times New Roman"/>
          <w:b/>
          <w:sz w:val="28"/>
          <w:szCs w:val="28"/>
          <w:lang w:val="en-US"/>
        </w:rPr>
      </w:pPr>
    </w:p>
    <w:p w14:paraId="0FD63C21" w14:textId="77777777" w:rsidR="0053249B" w:rsidRPr="00F94EDF" w:rsidRDefault="0053249B" w:rsidP="0053249B">
      <w:pPr>
        <w:pStyle w:val="ListParagraph"/>
        <w:tabs>
          <w:tab w:val="left" w:pos="426"/>
          <w:tab w:val="left" w:pos="3261"/>
        </w:tabs>
        <w:spacing w:line="240" w:lineRule="auto"/>
        <w:ind w:left="0" w:firstLine="709"/>
        <w:jc w:val="center"/>
        <w:rPr>
          <w:rFonts w:ascii="Times New Roman" w:hAnsi="Times New Roman" w:cs="Times New Roman"/>
          <w:b/>
          <w:sz w:val="32"/>
          <w:szCs w:val="24"/>
          <w:lang w:val="en-US"/>
        </w:rPr>
      </w:pPr>
      <w:r w:rsidRPr="00F94EDF">
        <w:rPr>
          <w:rFonts w:ascii="Times New Roman" w:hAnsi="Times New Roman" w:cs="Times New Roman"/>
          <w:b/>
          <w:sz w:val="32"/>
          <w:szCs w:val="24"/>
          <w:lang w:val="en-US"/>
        </w:rPr>
        <w:t>PRE-INTERVIEW</w:t>
      </w:r>
    </w:p>
    <w:p w14:paraId="28CD889E" w14:textId="77777777" w:rsidR="0053249B" w:rsidRPr="00F94EDF" w:rsidRDefault="0053249B" w:rsidP="0053249B">
      <w:pPr>
        <w:rPr>
          <w:rFonts w:ascii="Times New Roman" w:hAnsi="Times New Roman" w:cs="Times New Roman"/>
          <w:lang w:val="en-US"/>
        </w:rPr>
      </w:pPr>
      <w:r w:rsidRPr="00F94EDF">
        <w:rPr>
          <w:rFonts w:ascii="Times New Roman" w:hAnsi="Times New Roman" w:cs="Times New Roman"/>
          <w:sz w:val="24"/>
          <w:szCs w:val="24"/>
          <w:lang w:val="en-US"/>
        </w:rPr>
        <w:t xml:space="preserve">The pre-interview is purposed to comprehend the prior knowledge of participants on the concept of English as an International Language (EIL). The framework was adapted from the English varieties recognition by </w:t>
      </w:r>
      <w:r w:rsidRPr="00F94EDF">
        <w:rPr>
          <w:rFonts w:ascii="Times New Roman" w:hAnsi="Times New Roman" w:cs="Times New Roman"/>
          <w:sz w:val="24"/>
          <w:szCs w:val="24"/>
          <w:lang w:val="en-US"/>
        </w:rPr>
        <w:fldChar w:fldCharType="begin" w:fldLock="1"/>
      </w:r>
      <w:r w:rsidRPr="00F94EDF">
        <w:rPr>
          <w:rFonts w:ascii="Times New Roman" w:hAnsi="Times New Roman" w:cs="Times New Roman"/>
          <w:sz w:val="24"/>
          <w:szCs w:val="24"/>
          <w:lang w:val="en-US"/>
        </w:rPr>
        <w:instrText>ADDIN CSL_CITATION {"citationItems":[{"id":"ITEM-1","itemData":{"DOI":"10.1177/0033688217690066","ISSN":"1745526X","abstract":"This research investigates non-native English teachers’ engagement with the native speaker model, i.e. whether they agree/disagree with measuring English teaching and learning performance against native speaker standards. More importantly, it aims to unearth the impact of teacher education on teachers’ attitudes and beliefs about “native-speakerness”. Data were gathered from an online survey delivered to 85 Vietnamese TESOL teachers who had completed one of 19 Master’s level TESOL programmes offered overseas and in Vietnam, followed by in-depth interviews with 20 participants. The results revealed that teacher education strengthened the teachers’ beliefs about the linguistic diversity of English and led them to question the native and non-native divide by providing relevant input and opportunities to engage in critical discussion on nativeness, as well as fruitful learning experience. However, language proficiency is an area where “native-speakerness” still dominates, and where teacher education did not exert much influence. These findings shed light on the role of TESOL teacher training in influencing teacher beliefs about the native speaker model, and suggest that teacher education programmes dedicate more space for teachers to critically explore the construct of language teacher proficiency.","author":[{"dropping-particle":"","family":"Nguyen","given":"Mai Xuan Nhat Chi","non-dropping-particle":"","parse-names":false,"suffix":""}],"container-title":"RELC Journal","id":"ITEM-1","issue":"1","issued":{"date-parts":[["2017"]]},"page":"83-98","title":"TESOL teachers’ engagement with the native speaker model: How does teacher education impact on their beliefs?","type":"article-journal","volume":"48"},"uris":["http://www.mendeley.com/documents/?uuid=67d60820-419e-4829-bdbe-ea45e26dfbc5"]}],"mendeley":{"formattedCitation":"(Nguyen, 2017)","manualFormatting":"Nguyen (2017)","plainTextFormattedCitation":"(Nguyen, 2017)","previouslyFormattedCitation":"(Nguyen, 2017)"},"properties":{"noteIndex":0},"schema":"https://github.com/citation-style-language/schema/raw/master/csl-citation.json"}</w:instrText>
      </w:r>
      <w:r w:rsidRPr="00F94EDF">
        <w:rPr>
          <w:rFonts w:ascii="Times New Roman" w:hAnsi="Times New Roman" w:cs="Times New Roman"/>
          <w:sz w:val="24"/>
          <w:szCs w:val="24"/>
          <w:lang w:val="en-US"/>
        </w:rPr>
        <w:fldChar w:fldCharType="separate"/>
      </w:r>
      <w:r w:rsidRPr="00F94EDF">
        <w:rPr>
          <w:rFonts w:ascii="Times New Roman" w:hAnsi="Times New Roman" w:cs="Times New Roman"/>
          <w:noProof/>
          <w:sz w:val="24"/>
          <w:szCs w:val="24"/>
          <w:lang w:val="en-US"/>
        </w:rPr>
        <w:t>Nguyen (2017)</w:t>
      </w:r>
      <w:r w:rsidRPr="00F94EDF">
        <w:rPr>
          <w:rFonts w:ascii="Times New Roman" w:hAnsi="Times New Roman" w:cs="Times New Roman"/>
          <w:sz w:val="24"/>
          <w:szCs w:val="24"/>
          <w:lang w:val="en-US"/>
        </w:rPr>
        <w:fldChar w:fldCharType="end"/>
      </w:r>
      <w:r w:rsidRPr="00F94EDF">
        <w:rPr>
          <w:rFonts w:ascii="Times New Roman" w:hAnsi="Times New Roman" w:cs="Times New Roman"/>
          <w:sz w:val="24"/>
          <w:szCs w:val="24"/>
          <w:lang w:val="en-US"/>
        </w:rPr>
        <w:t>. The pre-interview is expected to conduct in open-ended questions.</w:t>
      </w:r>
    </w:p>
    <w:tbl>
      <w:tblPr>
        <w:tblStyle w:val="TableGrid"/>
        <w:tblW w:w="8995" w:type="dxa"/>
        <w:tblLayout w:type="fixed"/>
        <w:tblLook w:val="04A0" w:firstRow="1" w:lastRow="0" w:firstColumn="1" w:lastColumn="0" w:noHBand="0" w:noVBand="1"/>
      </w:tblPr>
      <w:tblGrid>
        <w:gridCol w:w="1975"/>
        <w:gridCol w:w="2070"/>
        <w:gridCol w:w="4950"/>
      </w:tblGrid>
      <w:tr w:rsidR="0053249B" w:rsidRPr="00F94EDF" w14:paraId="18BEFA0C" w14:textId="77777777" w:rsidTr="00C43B01">
        <w:trPr>
          <w:trHeight w:val="791"/>
        </w:trPr>
        <w:tc>
          <w:tcPr>
            <w:tcW w:w="1975" w:type="dxa"/>
            <w:shd w:val="clear" w:color="auto" w:fill="auto"/>
            <w:vAlign w:val="center"/>
          </w:tcPr>
          <w:p w14:paraId="6FFEEBF0" w14:textId="77777777" w:rsidR="0053249B" w:rsidRPr="00F94EDF" w:rsidRDefault="0053249B"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r w:rsidRPr="00F94EDF">
              <w:rPr>
                <w:rFonts w:ascii="Times New Roman" w:hAnsi="Times New Roman" w:cs="Times New Roman"/>
                <w:b/>
                <w:sz w:val="24"/>
                <w:szCs w:val="24"/>
                <w:lang w:val="en-US"/>
              </w:rPr>
              <w:t>COMPETENCE</w:t>
            </w:r>
          </w:p>
        </w:tc>
        <w:tc>
          <w:tcPr>
            <w:tcW w:w="2070" w:type="dxa"/>
            <w:shd w:val="clear" w:color="auto" w:fill="auto"/>
            <w:vAlign w:val="center"/>
          </w:tcPr>
          <w:p w14:paraId="21AE4E86" w14:textId="77777777" w:rsidR="0053249B" w:rsidRPr="00F94EDF" w:rsidRDefault="0053249B"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r w:rsidRPr="00F94EDF">
              <w:rPr>
                <w:rFonts w:ascii="Times New Roman" w:hAnsi="Times New Roman" w:cs="Times New Roman"/>
                <w:b/>
                <w:sz w:val="24"/>
                <w:szCs w:val="24"/>
                <w:lang w:val="en-US"/>
              </w:rPr>
              <w:t>INDICATORS</w:t>
            </w:r>
          </w:p>
        </w:tc>
        <w:tc>
          <w:tcPr>
            <w:tcW w:w="4950" w:type="dxa"/>
            <w:shd w:val="clear" w:color="auto" w:fill="auto"/>
            <w:vAlign w:val="center"/>
          </w:tcPr>
          <w:p w14:paraId="370739BB" w14:textId="77777777" w:rsidR="0053249B" w:rsidRPr="00F94EDF" w:rsidRDefault="0053249B"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p>
          <w:p w14:paraId="2B3E869D" w14:textId="77777777" w:rsidR="0053249B" w:rsidRPr="00F94EDF" w:rsidRDefault="0053249B"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r w:rsidRPr="00F94EDF">
              <w:rPr>
                <w:rFonts w:ascii="Times New Roman" w:hAnsi="Times New Roman" w:cs="Times New Roman"/>
                <w:b/>
                <w:sz w:val="24"/>
                <w:szCs w:val="24"/>
                <w:lang w:val="en-US"/>
              </w:rPr>
              <w:t>ITEMS</w:t>
            </w:r>
          </w:p>
        </w:tc>
      </w:tr>
      <w:tr w:rsidR="0053249B" w:rsidRPr="00F94EDF" w14:paraId="67B52162" w14:textId="77777777" w:rsidTr="00C43B01">
        <w:trPr>
          <w:trHeight w:val="2251"/>
        </w:trPr>
        <w:tc>
          <w:tcPr>
            <w:tcW w:w="1975" w:type="dxa"/>
            <w:vMerge w:val="restart"/>
            <w:vAlign w:val="center"/>
          </w:tcPr>
          <w:p w14:paraId="718B5CFF" w14:textId="77777777" w:rsidR="0053249B" w:rsidRPr="00F94EDF" w:rsidRDefault="0053249B" w:rsidP="007C478A">
            <w:pPr>
              <w:pStyle w:val="ListParagraph"/>
              <w:tabs>
                <w:tab w:val="left" w:pos="426"/>
                <w:tab w:val="left" w:pos="3261"/>
              </w:tabs>
              <w:spacing w:line="240" w:lineRule="auto"/>
              <w:ind w:left="0"/>
              <w:rPr>
                <w:rFonts w:ascii="Times New Roman" w:hAnsi="Times New Roman" w:cs="Times New Roman"/>
                <w:sz w:val="24"/>
                <w:szCs w:val="24"/>
                <w:lang w:val="en-US"/>
              </w:rPr>
            </w:pPr>
            <w:r w:rsidRPr="00F94EDF">
              <w:rPr>
                <w:rFonts w:ascii="Times New Roman" w:hAnsi="Times New Roman" w:cs="Times New Roman"/>
                <w:sz w:val="24"/>
                <w:szCs w:val="24"/>
                <w:lang w:val="en-US"/>
              </w:rPr>
              <w:t>Novice Teachers’ EIL Understanding</w:t>
            </w:r>
          </w:p>
        </w:tc>
        <w:tc>
          <w:tcPr>
            <w:tcW w:w="2070" w:type="dxa"/>
            <w:vAlign w:val="center"/>
          </w:tcPr>
          <w:p w14:paraId="0A7B9D26" w14:textId="77777777" w:rsidR="0053249B" w:rsidRPr="00F94EDF" w:rsidRDefault="0053249B" w:rsidP="007C478A">
            <w:pPr>
              <w:pStyle w:val="ListParagraph"/>
              <w:tabs>
                <w:tab w:val="left" w:pos="426"/>
                <w:tab w:val="left" w:pos="3261"/>
              </w:tabs>
              <w:spacing w:line="240" w:lineRule="auto"/>
              <w:ind w:left="0"/>
              <w:rPr>
                <w:rFonts w:ascii="Times New Roman" w:hAnsi="Times New Roman" w:cs="Times New Roman"/>
                <w:sz w:val="24"/>
                <w:szCs w:val="24"/>
                <w:lang w:val="en-US"/>
              </w:rPr>
            </w:pPr>
            <w:r w:rsidRPr="00F94EDF">
              <w:rPr>
                <w:rFonts w:ascii="Times New Roman" w:hAnsi="Times New Roman" w:cs="Times New Roman"/>
                <w:sz w:val="24"/>
                <w:szCs w:val="24"/>
                <w:lang w:val="en-US"/>
              </w:rPr>
              <w:t xml:space="preserve">English Varieties </w:t>
            </w:r>
          </w:p>
        </w:tc>
        <w:tc>
          <w:tcPr>
            <w:tcW w:w="4950" w:type="dxa"/>
            <w:vAlign w:val="center"/>
          </w:tcPr>
          <w:p w14:paraId="43486DAE" w14:textId="77777777" w:rsidR="0053249B" w:rsidRPr="00F94EDF" w:rsidRDefault="0053249B" w:rsidP="0053249B">
            <w:pPr>
              <w:pStyle w:val="ListParagraph"/>
              <w:numPr>
                <w:ilvl w:val="0"/>
                <w:numId w:val="2"/>
              </w:numPr>
              <w:spacing w:after="160" w:line="259" w:lineRule="auto"/>
              <w:ind w:left="450"/>
              <w:rPr>
                <w:rFonts w:ascii="Times New Roman" w:hAnsi="Times New Roman" w:cs="Times New Roman"/>
                <w:sz w:val="24"/>
                <w:szCs w:val="24"/>
                <w:lang w:val="en-US"/>
              </w:rPr>
            </w:pPr>
            <w:r w:rsidRPr="00F94EDF">
              <w:rPr>
                <w:rFonts w:ascii="Times New Roman" w:hAnsi="Times New Roman" w:cs="Times New Roman"/>
                <w:sz w:val="24"/>
                <w:szCs w:val="24"/>
                <w:lang w:val="en-US"/>
              </w:rPr>
              <w:t xml:space="preserve">How familiar are you with non-native English varieties? </w:t>
            </w:r>
          </w:p>
          <w:p w14:paraId="4CA492DD" w14:textId="77777777" w:rsidR="0053249B" w:rsidRPr="00F94EDF" w:rsidRDefault="0053249B" w:rsidP="0053249B">
            <w:pPr>
              <w:pStyle w:val="ListParagraph"/>
              <w:numPr>
                <w:ilvl w:val="0"/>
                <w:numId w:val="2"/>
              </w:numPr>
              <w:spacing w:after="160" w:line="259" w:lineRule="auto"/>
              <w:ind w:left="450"/>
              <w:rPr>
                <w:rFonts w:ascii="Times New Roman" w:hAnsi="Times New Roman" w:cs="Times New Roman"/>
                <w:sz w:val="24"/>
                <w:szCs w:val="24"/>
                <w:lang w:val="en-US"/>
              </w:rPr>
            </w:pPr>
            <w:r w:rsidRPr="00F94EDF">
              <w:rPr>
                <w:rFonts w:ascii="Times New Roman" w:hAnsi="Times New Roman" w:cs="Times New Roman"/>
                <w:sz w:val="24"/>
                <w:szCs w:val="24"/>
                <w:lang w:val="en-US"/>
              </w:rPr>
              <w:t>What English varieties do you teach your students now?</w:t>
            </w:r>
          </w:p>
          <w:p w14:paraId="60A2FC47" w14:textId="77777777" w:rsidR="0053249B" w:rsidRPr="00F94EDF" w:rsidRDefault="0053249B" w:rsidP="0053249B">
            <w:pPr>
              <w:pStyle w:val="ListParagraph"/>
              <w:numPr>
                <w:ilvl w:val="0"/>
                <w:numId w:val="2"/>
              </w:numPr>
              <w:spacing w:after="160" w:line="259" w:lineRule="auto"/>
              <w:ind w:left="450"/>
              <w:rPr>
                <w:rFonts w:ascii="Times New Roman" w:hAnsi="Times New Roman" w:cs="Times New Roman"/>
                <w:sz w:val="24"/>
                <w:szCs w:val="24"/>
                <w:lang w:val="en-US"/>
              </w:rPr>
            </w:pPr>
            <w:r w:rsidRPr="00F94EDF">
              <w:rPr>
                <w:rFonts w:ascii="Times New Roman" w:hAnsi="Times New Roman" w:cs="Times New Roman"/>
                <w:sz w:val="24"/>
                <w:szCs w:val="24"/>
                <w:lang w:val="en-US"/>
              </w:rPr>
              <w:t>Do you think it is important for English learners to be familiar with those varieties?</w:t>
            </w:r>
          </w:p>
        </w:tc>
      </w:tr>
      <w:tr w:rsidR="0053249B" w:rsidRPr="00F94EDF" w14:paraId="66308A07" w14:textId="77777777" w:rsidTr="00C43B01">
        <w:trPr>
          <w:trHeight w:val="2976"/>
        </w:trPr>
        <w:tc>
          <w:tcPr>
            <w:tcW w:w="1975" w:type="dxa"/>
            <w:vMerge/>
            <w:vAlign w:val="center"/>
          </w:tcPr>
          <w:p w14:paraId="2ACE9487" w14:textId="77777777" w:rsidR="0053249B" w:rsidRPr="00F94EDF" w:rsidRDefault="0053249B" w:rsidP="007C478A">
            <w:pPr>
              <w:pStyle w:val="ListParagraph"/>
              <w:tabs>
                <w:tab w:val="left" w:pos="426"/>
                <w:tab w:val="left" w:pos="3261"/>
              </w:tabs>
              <w:spacing w:line="240" w:lineRule="auto"/>
              <w:ind w:left="0"/>
              <w:rPr>
                <w:rFonts w:ascii="Times New Roman" w:hAnsi="Times New Roman" w:cs="Times New Roman"/>
                <w:sz w:val="24"/>
                <w:szCs w:val="24"/>
                <w:lang w:val="en-US"/>
              </w:rPr>
            </w:pPr>
          </w:p>
        </w:tc>
        <w:tc>
          <w:tcPr>
            <w:tcW w:w="2070" w:type="dxa"/>
            <w:vAlign w:val="center"/>
          </w:tcPr>
          <w:p w14:paraId="5224D669" w14:textId="77777777" w:rsidR="0053249B" w:rsidRPr="00F94EDF" w:rsidRDefault="0053249B" w:rsidP="007C478A">
            <w:pPr>
              <w:pStyle w:val="ListParagraph"/>
              <w:tabs>
                <w:tab w:val="left" w:pos="426"/>
                <w:tab w:val="left" w:pos="3261"/>
              </w:tabs>
              <w:spacing w:line="240" w:lineRule="auto"/>
              <w:ind w:left="0"/>
              <w:rPr>
                <w:rFonts w:ascii="Times New Roman" w:hAnsi="Times New Roman" w:cs="Times New Roman"/>
                <w:sz w:val="24"/>
                <w:szCs w:val="24"/>
                <w:lang w:val="en-US"/>
              </w:rPr>
            </w:pPr>
            <w:r w:rsidRPr="00F94EDF">
              <w:rPr>
                <w:rFonts w:ascii="Times New Roman" w:hAnsi="Times New Roman" w:cs="Times New Roman"/>
                <w:sz w:val="24"/>
                <w:szCs w:val="24"/>
                <w:lang w:val="en-US"/>
              </w:rPr>
              <w:t>Difference on Native and Non-native</w:t>
            </w:r>
          </w:p>
        </w:tc>
        <w:tc>
          <w:tcPr>
            <w:tcW w:w="4950" w:type="dxa"/>
            <w:vAlign w:val="center"/>
          </w:tcPr>
          <w:p w14:paraId="6A424C0A" w14:textId="77777777" w:rsidR="0053249B" w:rsidRPr="00F94EDF" w:rsidRDefault="0053249B" w:rsidP="0053249B">
            <w:pPr>
              <w:pStyle w:val="ListParagraph"/>
              <w:numPr>
                <w:ilvl w:val="0"/>
                <w:numId w:val="3"/>
              </w:numPr>
              <w:spacing w:after="160" w:line="259" w:lineRule="auto"/>
              <w:ind w:left="432"/>
              <w:rPr>
                <w:rFonts w:ascii="Times New Roman" w:hAnsi="Times New Roman" w:cs="Times New Roman"/>
                <w:sz w:val="24"/>
                <w:szCs w:val="24"/>
                <w:lang w:val="en-US"/>
              </w:rPr>
            </w:pPr>
            <w:r w:rsidRPr="00F94EDF">
              <w:rPr>
                <w:rFonts w:ascii="Times New Roman" w:hAnsi="Times New Roman" w:cs="Times New Roman"/>
                <w:sz w:val="24"/>
                <w:szCs w:val="24"/>
                <w:lang w:val="en-US"/>
              </w:rPr>
              <w:t>Do you think native speakers are ideal English teachers?</w:t>
            </w:r>
          </w:p>
          <w:p w14:paraId="0C6C09EE" w14:textId="77777777" w:rsidR="0053249B" w:rsidRPr="00F94EDF" w:rsidRDefault="0053249B" w:rsidP="0053249B">
            <w:pPr>
              <w:pStyle w:val="ListParagraph"/>
              <w:numPr>
                <w:ilvl w:val="0"/>
                <w:numId w:val="3"/>
              </w:numPr>
              <w:spacing w:after="160" w:line="259" w:lineRule="auto"/>
              <w:ind w:left="432"/>
              <w:rPr>
                <w:rFonts w:ascii="Times New Roman" w:hAnsi="Times New Roman" w:cs="Times New Roman"/>
                <w:sz w:val="24"/>
                <w:szCs w:val="24"/>
                <w:lang w:val="en-US"/>
              </w:rPr>
            </w:pPr>
            <w:r w:rsidRPr="00F94EDF">
              <w:rPr>
                <w:rFonts w:ascii="Times New Roman" w:hAnsi="Times New Roman" w:cs="Times New Roman"/>
                <w:sz w:val="24"/>
                <w:szCs w:val="24"/>
                <w:lang w:val="en-US"/>
              </w:rPr>
              <w:t>What do you think are the strengths and weaknesses of native and non-native speaker teachers?</w:t>
            </w:r>
          </w:p>
          <w:p w14:paraId="27C5B153" w14:textId="77777777" w:rsidR="0053249B" w:rsidRPr="00F94EDF" w:rsidRDefault="0053249B" w:rsidP="0053249B">
            <w:pPr>
              <w:pStyle w:val="ListParagraph"/>
              <w:numPr>
                <w:ilvl w:val="0"/>
                <w:numId w:val="3"/>
              </w:numPr>
              <w:spacing w:after="160" w:line="259" w:lineRule="auto"/>
              <w:ind w:left="432"/>
              <w:rPr>
                <w:rFonts w:ascii="Times New Roman" w:hAnsi="Times New Roman" w:cs="Times New Roman"/>
                <w:sz w:val="24"/>
                <w:szCs w:val="24"/>
                <w:lang w:val="en-US"/>
              </w:rPr>
            </w:pPr>
            <w:r w:rsidRPr="00F94EDF">
              <w:rPr>
                <w:rFonts w:ascii="Times New Roman" w:hAnsi="Times New Roman" w:cs="Times New Roman"/>
                <w:sz w:val="24"/>
                <w:szCs w:val="24"/>
                <w:lang w:val="en-US"/>
              </w:rPr>
              <w:t>Does your previous point of view of the acquisition of English influence your teaching?</w:t>
            </w:r>
          </w:p>
        </w:tc>
      </w:tr>
      <w:tr w:rsidR="0053249B" w:rsidRPr="00F94EDF" w14:paraId="4E360C12" w14:textId="77777777" w:rsidTr="00C43B01">
        <w:trPr>
          <w:trHeight w:val="2829"/>
        </w:trPr>
        <w:tc>
          <w:tcPr>
            <w:tcW w:w="1975" w:type="dxa"/>
            <w:vMerge/>
            <w:vAlign w:val="center"/>
          </w:tcPr>
          <w:p w14:paraId="6F2C1651" w14:textId="77777777" w:rsidR="0053249B" w:rsidRPr="00F94EDF" w:rsidRDefault="0053249B" w:rsidP="007C478A">
            <w:pPr>
              <w:pStyle w:val="ListParagraph"/>
              <w:tabs>
                <w:tab w:val="left" w:pos="426"/>
                <w:tab w:val="left" w:pos="3261"/>
              </w:tabs>
              <w:spacing w:line="240" w:lineRule="auto"/>
              <w:ind w:left="0"/>
              <w:rPr>
                <w:rFonts w:ascii="Times New Roman" w:hAnsi="Times New Roman" w:cs="Times New Roman"/>
                <w:sz w:val="24"/>
                <w:szCs w:val="24"/>
                <w:lang w:val="en-US"/>
              </w:rPr>
            </w:pPr>
          </w:p>
        </w:tc>
        <w:tc>
          <w:tcPr>
            <w:tcW w:w="2070" w:type="dxa"/>
            <w:vAlign w:val="center"/>
          </w:tcPr>
          <w:p w14:paraId="09611139" w14:textId="77777777" w:rsidR="0053249B" w:rsidRPr="00F94EDF" w:rsidRDefault="0053249B" w:rsidP="007C478A">
            <w:pPr>
              <w:pStyle w:val="ListParagraph"/>
              <w:tabs>
                <w:tab w:val="left" w:pos="426"/>
                <w:tab w:val="left" w:pos="3261"/>
              </w:tabs>
              <w:spacing w:line="240" w:lineRule="auto"/>
              <w:ind w:left="0"/>
              <w:rPr>
                <w:rFonts w:ascii="Times New Roman" w:hAnsi="Times New Roman" w:cs="Times New Roman"/>
                <w:sz w:val="24"/>
                <w:szCs w:val="24"/>
                <w:lang w:val="en-US"/>
              </w:rPr>
            </w:pPr>
            <w:r w:rsidRPr="00F94EDF">
              <w:rPr>
                <w:rFonts w:ascii="Times New Roman" w:hAnsi="Times New Roman" w:cs="Times New Roman"/>
                <w:sz w:val="24"/>
                <w:szCs w:val="24"/>
                <w:lang w:val="en-US"/>
              </w:rPr>
              <w:t>Teacher’s Language Proficiency</w:t>
            </w:r>
          </w:p>
        </w:tc>
        <w:tc>
          <w:tcPr>
            <w:tcW w:w="4950" w:type="dxa"/>
            <w:vAlign w:val="center"/>
          </w:tcPr>
          <w:p w14:paraId="6BDE6B7B" w14:textId="77777777" w:rsidR="0053249B" w:rsidRPr="00F94EDF" w:rsidRDefault="0053249B" w:rsidP="0053249B">
            <w:pPr>
              <w:pStyle w:val="ListParagraph"/>
              <w:numPr>
                <w:ilvl w:val="0"/>
                <w:numId w:val="4"/>
              </w:numPr>
              <w:spacing w:after="160" w:line="259" w:lineRule="auto"/>
              <w:ind w:left="432"/>
              <w:rPr>
                <w:rFonts w:ascii="Times New Roman" w:hAnsi="Times New Roman" w:cs="Times New Roman"/>
                <w:sz w:val="24"/>
                <w:szCs w:val="24"/>
                <w:lang w:val="en-US"/>
              </w:rPr>
            </w:pPr>
            <w:r w:rsidRPr="00F94EDF">
              <w:rPr>
                <w:rFonts w:ascii="Times New Roman" w:hAnsi="Times New Roman" w:cs="Times New Roman"/>
                <w:sz w:val="24"/>
                <w:szCs w:val="24"/>
                <w:lang w:val="en-US"/>
              </w:rPr>
              <w:t xml:space="preserve">Have you ever wished that you were able to use English like a native speaker? </w:t>
            </w:r>
          </w:p>
          <w:p w14:paraId="4ECE3B3A" w14:textId="77777777" w:rsidR="0053249B" w:rsidRPr="00F94EDF" w:rsidRDefault="0053249B" w:rsidP="0053249B">
            <w:pPr>
              <w:pStyle w:val="ListParagraph"/>
              <w:numPr>
                <w:ilvl w:val="0"/>
                <w:numId w:val="4"/>
              </w:numPr>
              <w:spacing w:after="160" w:line="259" w:lineRule="auto"/>
              <w:ind w:left="432"/>
              <w:rPr>
                <w:rFonts w:ascii="Times New Roman" w:hAnsi="Times New Roman" w:cs="Times New Roman"/>
                <w:sz w:val="24"/>
                <w:szCs w:val="24"/>
                <w:lang w:val="en-US"/>
              </w:rPr>
            </w:pPr>
            <w:r w:rsidRPr="00F94EDF">
              <w:rPr>
                <w:rFonts w:ascii="Times New Roman" w:hAnsi="Times New Roman" w:cs="Times New Roman"/>
                <w:sz w:val="24"/>
                <w:szCs w:val="24"/>
                <w:lang w:val="en-US"/>
              </w:rPr>
              <w:t xml:space="preserve">How important is language proficiency to an English teacher? </w:t>
            </w:r>
          </w:p>
          <w:p w14:paraId="58C30F7D" w14:textId="77777777" w:rsidR="0053249B" w:rsidRPr="00F94EDF" w:rsidRDefault="0053249B" w:rsidP="0053249B">
            <w:pPr>
              <w:pStyle w:val="ListParagraph"/>
              <w:numPr>
                <w:ilvl w:val="0"/>
                <w:numId w:val="4"/>
              </w:numPr>
              <w:spacing w:after="160" w:line="259" w:lineRule="auto"/>
              <w:ind w:left="432"/>
              <w:rPr>
                <w:lang w:val="en-US"/>
              </w:rPr>
            </w:pPr>
            <w:r w:rsidRPr="00F94EDF">
              <w:rPr>
                <w:rFonts w:ascii="Times New Roman" w:hAnsi="Times New Roman" w:cs="Times New Roman"/>
                <w:sz w:val="24"/>
                <w:szCs w:val="24"/>
                <w:lang w:val="en-US"/>
              </w:rPr>
              <w:t>Do you think having native-like proficiency will help you teach better?</w:t>
            </w:r>
          </w:p>
        </w:tc>
      </w:tr>
    </w:tbl>
    <w:p w14:paraId="021F5F8D" w14:textId="386187D7" w:rsidR="0053249B" w:rsidRPr="00F94EDF" w:rsidRDefault="0053249B" w:rsidP="00C43B01">
      <w:pPr>
        <w:spacing w:line="259" w:lineRule="auto"/>
        <w:jc w:val="left"/>
        <w:rPr>
          <w:rFonts w:ascii="Times New Roman" w:hAnsi="Times New Roman" w:cs="Times New Roman"/>
          <w:b/>
          <w:sz w:val="28"/>
          <w:szCs w:val="28"/>
          <w:lang w:val="en-US"/>
        </w:rPr>
      </w:pPr>
      <w:r w:rsidRPr="00F94EDF">
        <w:rPr>
          <w:rFonts w:ascii="Times New Roman" w:hAnsi="Times New Roman" w:cs="Times New Roman"/>
          <w:sz w:val="20"/>
          <w:szCs w:val="20"/>
          <w:lang w:val="en-US"/>
        </w:rPr>
        <w:br w:type="page"/>
      </w:r>
    </w:p>
    <w:p w14:paraId="08A15F32" w14:textId="77777777" w:rsidR="0053249B" w:rsidRPr="00F94EDF" w:rsidRDefault="0053249B" w:rsidP="0053249B">
      <w:pPr>
        <w:pStyle w:val="ListParagraph"/>
        <w:tabs>
          <w:tab w:val="left" w:pos="426"/>
          <w:tab w:val="left" w:pos="3261"/>
        </w:tabs>
        <w:spacing w:line="240" w:lineRule="auto"/>
        <w:ind w:left="0" w:firstLine="709"/>
        <w:jc w:val="center"/>
        <w:rPr>
          <w:rFonts w:ascii="Times New Roman" w:hAnsi="Times New Roman" w:cs="Times New Roman"/>
          <w:b/>
          <w:sz w:val="32"/>
          <w:szCs w:val="24"/>
          <w:lang w:val="en-US"/>
        </w:rPr>
      </w:pPr>
      <w:r w:rsidRPr="00F94EDF">
        <w:rPr>
          <w:rFonts w:ascii="Times New Roman" w:hAnsi="Times New Roman" w:cs="Times New Roman"/>
          <w:b/>
          <w:sz w:val="32"/>
          <w:szCs w:val="24"/>
          <w:lang w:val="en-US"/>
        </w:rPr>
        <w:lastRenderedPageBreak/>
        <w:t>DOCUMENT ANALYSIS</w:t>
      </w:r>
    </w:p>
    <w:p w14:paraId="31CDB2C5" w14:textId="25765C96" w:rsidR="0053249B" w:rsidRPr="00F94EDF" w:rsidRDefault="0053249B" w:rsidP="0053249B">
      <w:pPr>
        <w:tabs>
          <w:tab w:val="left" w:pos="426"/>
          <w:tab w:val="left" w:pos="3261"/>
        </w:tabs>
        <w:rPr>
          <w:rFonts w:ascii="Times New Roman" w:hAnsi="Times New Roman" w:cs="Times New Roman"/>
          <w:sz w:val="24"/>
          <w:szCs w:val="24"/>
          <w:lang w:val="en-US"/>
        </w:rPr>
      </w:pPr>
      <w:r w:rsidRPr="00F94EDF">
        <w:rPr>
          <w:rFonts w:ascii="Times New Roman" w:hAnsi="Times New Roman" w:cs="Times New Roman"/>
          <w:sz w:val="24"/>
          <w:szCs w:val="24"/>
          <w:lang w:val="en-US"/>
        </w:rPr>
        <w:t xml:space="preserve">The framework on document analysis is purposed to discover the implication of the EIL concept to the adapted teaching material. The framework was adapted from </w:t>
      </w:r>
      <w:r w:rsidR="00C43B01">
        <w:rPr>
          <w:rFonts w:ascii="Times New Roman" w:hAnsi="Times New Roman" w:cs="Times New Roman"/>
          <w:sz w:val="24"/>
          <w:szCs w:val="24"/>
          <w:lang w:val="en-US"/>
        </w:rPr>
        <w:t xml:space="preserve">Cameron and Galloway (2019). </w:t>
      </w:r>
      <w:r w:rsidRPr="00F94EDF">
        <w:rPr>
          <w:rFonts w:ascii="Times New Roman" w:hAnsi="Times New Roman" w:cs="Times New Roman"/>
          <w:sz w:val="24"/>
          <w:szCs w:val="24"/>
          <w:lang w:val="en-US"/>
        </w:rPr>
        <w:t xml:space="preserve">The document analysis will be presented in the form of checklist along with description.  </w:t>
      </w:r>
    </w:p>
    <w:tbl>
      <w:tblPr>
        <w:tblStyle w:val="TableGrid"/>
        <w:tblW w:w="8947" w:type="dxa"/>
        <w:tblLayout w:type="fixed"/>
        <w:tblLook w:val="04A0" w:firstRow="1" w:lastRow="0" w:firstColumn="1" w:lastColumn="0" w:noHBand="0" w:noVBand="1"/>
      </w:tblPr>
      <w:tblGrid>
        <w:gridCol w:w="3415"/>
        <w:gridCol w:w="2610"/>
        <w:gridCol w:w="2922"/>
      </w:tblGrid>
      <w:tr w:rsidR="00C43B01" w:rsidRPr="00F94EDF" w14:paraId="0E4498B1" w14:textId="77777777" w:rsidTr="00C43B01">
        <w:trPr>
          <w:trHeight w:val="791"/>
        </w:trPr>
        <w:tc>
          <w:tcPr>
            <w:tcW w:w="3415" w:type="dxa"/>
            <w:shd w:val="clear" w:color="auto" w:fill="auto"/>
            <w:vAlign w:val="center"/>
          </w:tcPr>
          <w:p w14:paraId="3B50037A" w14:textId="77777777" w:rsidR="00C43B01" w:rsidRPr="00F94EDF" w:rsidRDefault="00C43B01"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r w:rsidRPr="00F94EDF">
              <w:rPr>
                <w:rFonts w:ascii="Times New Roman" w:hAnsi="Times New Roman" w:cs="Times New Roman"/>
                <w:b/>
                <w:sz w:val="24"/>
                <w:szCs w:val="24"/>
                <w:lang w:val="en-US"/>
              </w:rPr>
              <w:t>COMPETENCE</w:t>
            </w:r>
          </w:p>
        </w:tc>
        <w:tc>
          <w:tcPr>
            <w:tcW w:w="2610" w:type="dxa"/>
            <w:shd w:val="clear" w:color="auto" w:fill="auto"/>
            <w:vAlign w:val="center"/>
          </w:tcPr>
          <w:p w14:paraId="07A23AB3" w14:textId="77777777" w:rsidR="00C43B01" w:rsidRPr="00F94EDF" w:rsidRDefault="00C43B01"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r w:rsidRPr="00F94EDF">
              <w:rPr>
                <w:rFonts w:ascii="Times New Roman" w:hAnsi="Times New Roman" w:cs="Times New Roman"/>
                <w:b/>
                <w:sz w:val="24"/>
                <w:szCs w:val="24"/>
                <w:lang w:val="en-US"/>
              </w:rPr>
              <w:t>INDICATORS</w:t>
            </w:r>
          </w:p>
        </w:tc>
        <w:tc>
          <w:tcPr>
            <w:tcW w:w="2922" w:type="dxa"/>
            <w:shd w:val="clear" w:color="auto" w:fill="auto"/>
            <w:vAlign w:val="center"/>
          </w:tcPr>
          <w:p w14:paraId="75B298E0" w14:textId="77777777" w:rsidR="00C43B01" w:rsidRPr="00F94EDF" w:rsidRDefault="00C43B01" w:rsidP="00C43B01">
            <w:pPr>
              <w:pStyle w:val="ListParagraph"/>
              <w:tabs>
                <w:tab w:val="left" w:pos="426"/>
                <w:tab w:val="left" w:pos="3261"/>
              </w:tabs>
              <w:spacing w:line="240" w:lineRule="auto"/>
              <w:ind w:left="926" w:hanging="926"/>
              <w:jc w:val="center"/>
              <w:rPr>
                <w:rFonts w:ascii="Times New Roman" w:hAnsi="Times New Roman" w:cs="Times New Roman"/>
                <w:b/>
                <w:sz w:val="24"/>
                <w:szCs w:val="24"/>
                <w:lang w:val="en-US"/>
              </w:rPr>
            </w:pPr>
            <w:r w:rsidRPr="00F94EDF">
              <w:rPr>
                <w:rFonts w:ascii="Times New Roman" w:hAnsi="Times New Roman" w:cs="Times New Roman"/>
                <w:b/>
                <w:sz w:val="24"/>
                <w:szCs w:val="24"/>
                <w:lang w:val="en-US"/>
              </w:rPr>
              <w:t>ITEMS</w:t>
            </w:r>
          </w:p>
        </w:tc>
      </w:tr>
      <w:tr w:rsidR="00C43B01" w:rsidRPr="00F94EDF" w14:paraId="5D25E655" w14:textId="77777777" w:rsidTr="00C43B01">
        <w:trPr>
          <w:trHeight w:val="3895"/>
        </w:trPr>
        <w:tc>
          <w:tcPr>
            <w:tcW w:w="3415" w:type="dxa"/>
            <w:vAlign w:val="center"/>
          </w:tcPr>
          <w:p w14:paraId="78A26F00" w14:textId="77777777" w:rsidR="00C43B01" w:rsidRPr="00F94EDF" w:rsidRDefault="00C43B01" w:rsidP="007C478A">
            <w:pPr>
              <w:pStyle w:val="ListParagraph"/>
              <w:tabs>
                <w:tab w:val="left" w:pos="426"/>
                <w:tab w:val="left" w:pos="3261"/>
              </w:tabs>
              <w:spacing w:line="240" w:lineRule="auto"/>
              <w:ind w:left="0"/>
              <w:rPr>
                <w:rFonts w:ascii="Times New Roman" w:hAnsi="Times New Roman" w:cs="Times New Roman"/>
                <w:sz w:val="24"/>
                <w:szCs w:val="24"/>
                <w:lang w:val="en-US"/>
              </w:rPr>
            </w:pPr>
            <w:r w:rsidRPr="00F94EDF">
              <w:rPr>
                <w:rFonts w:ascii="Times New Roman" w:hAnsi="Times New Roman" w:cs="Times New Roman"/>
                <w:sz w:val="24"/>
                <w:szCs w:val="24"/>
                <w:lang w:val="en-US"/>
              </w:rPr>
              <w:t>Pedagogical Implication by the Concept of EIL</w:t>
            </w:r>
          </w:p>
        </w:tc>
        <w:tc>
          <w:tcPr>
            <w:tcW w:w="2610" w:type="dxa"/>
            <w:vAlign w:val="center"/>
          </w:tcPr>
          <w:p w14:paraId="0A8955C1" w14:textId="77777777" w:rsidR="00C43B01" w:rsidRPr="00F94EDF" w:rsidRDefault="00C43B01" w:rsidP="007C478A">
            <w:pPr>
              <w:pStyle w:val="ListParagraph"/>
              <w:tabs>
                <w:tab w:val="left" w:pos="426"/>
                <w:tab w:val="left" w:pos="3261"/>
              </w:tabs>
              <w:spacing w:line="240" w:lineRule="auto"/>
              <w:ind w:left="0"/>
              <w:rPr>
                <w:rFonts w:ascii="Times New Roman" w:hAnsi="Times New Roman" w:cs="Times New Roman"/>
                <w:sz w:val="24"/>
                <w:szCs w:val="24"/>
                <w:lang w:val="en-US"/>
              </w:rPr>
            </w:pPr>
            <w:r w:rsidRPr="00F94EDF">
              <w:rPr>
                <w:rFonts w:ascii="Times New Roman" w:hAnsi="Times New Roman" w:cs="Times New Roman"/>
                <w:sz w:val="24"/>
                <w:szCs w:val="24"/>
                <w:lang w:val="en-US"/>
              </w:rPr>
              <w:t>Material</w:t>
            </w:r>
          </w:p>
        </w:tc>
        <w:tc>
          <w:tcPr>
            <w:tcW w:w="2922" w:type="dxa"/>
            <w:vAlign w:val="center"/>
          </w:tcPr>
          <w:p w14:paraId="51AB7F3D" w14:textId="77777777" w:rsidR="00C43B01" w:rsidRPr="00F94EDF" w:rsidRDefault="00C43B01" w:rsidP="0053249B">
            <w:pPr>
              <w:pStyle w:val="ListParagraph"/>
              <w:numPr>
                <w:ilvl w:val="0"/>
                <w:numId w:val="5"/>
              </w:numPr>
              <w:spacing w:after="160" w:line="259" w:lineRule="auto"/>
              <w:ind w:left="323" w:hanging="284"/>
              <w:rPr>
                <w:rFonts w:ascii="Times New Roman" w:hAnsi="Times New Roman" w:cs="Times New Roman"/>
                <w:sz w:val="24"/>
                <w:szCs w:val="24"/>
                <w:lang w:val="en-US"/>
              </w:rPr>
            </w:pPr>
            <w:r w:rsidRPr="00F94EDF">
              <w:rPr>
                <w:rFonts w:ascii="Times New Roman" w:hAnsi="Times New Roman" w:cs="Times New Roman"/>
                <w:sz w:val="24"/>
                <w:szCs w:val="24"/>
                <w:lang w:val="en-US"/>
              </w:rPr>
              <w:t>The influence of native English</w:t>
            </w:r>
          </w:p>
          <w:p w14:paraId="3B3D34DB" w14:textId="77777777" w:rsidR="00C43B01" w:rsidRPr="00F94EDF" w:rsidRDefault="00C43B01" w:rsidP="0053249B">
            <w:pPr>
              <w:pStyle w:val="ListParagraph"/>
              <w:numPr>
                <w:ilvl w:val="0"/>
                <w:numId w:val="5"/>
              </w:numPr>
              <w:spacing w:after="160" w:line="259" w:lineRule="auto"/>
              <w:ind w:left="323" w:hanging="284"/>
              <w:rPr>
                <w:rFonts w:ascii="Times New Roman" w:hAnsi="Times New Roman" w:cs="Times New Roman"/>
                <w:sz w:val="24"/>
                <w:szCs w:val="24"/>
                <w:lang w:val="en-US"/>
              </w:rPr>
            </w:pPr>
            <w:r w:rsidRPr="00F94EDF">
              <w:rPr>
                <w:rFonts w:ascii="Times New Roman" w:hAnsi="Times New Roman" w:cs="Times New Roman"/>
                <w:sz w:val="24"/>
                <w:szCs w:val="24"/>
                <w:lang w:val="en-US"/>
              </w:rPr>
              <w:t>The exposure on local identity</w:t>
            </w:r>
          </w:p>
          <w:p w14:paraId="36218C67" w14:textId="77777777" w:rsidR="00C43B01" w:rsidRPr="00F94EDF" w:rsidRDefault="00C43B01" w:rsidP="0053249B">
            <w:pPr>
              <w:pStyle w:val="ListParagraph"/>
              <w:numPr>
                <w:ilvl w:val="0"/>
                <w:numId w:val="5"/>
              </w:numPr>
              <w:spacing w:after="160" w:line="259" w:lineRule="auto"/>
              <w:ind w:left="323" w:hanging="284"/>
              <w:rPr>
                <w:rFonts w:ascii="Times New Roman" w:hAnsi="Times New Roman" w:cs="Times New Roman"/>
                <w:sz w:val="24"/>
                <w:szCs w:val="24"/>
                <w:lang w:val="en-US"/>
              </w:rPr>
            </w:pPr>
            <w:r w:rsidRPr="00F94EDF">
              <w:rPr>
                <w:rFonts w:ascii="Times New Roman" w:hAnsi="Times New Roman" w:cs="Times New Roman"/>
                <w:sz w:val="24"/>
                <w:szCs w:val="24"/>
                <w:lang w:val="en-US"/>
              </w:rPr>
              <w:t>The contextuality between language and surroundings</w:t>
            </w:r>
          </w:p>
        </w:tc>
      </w:tr>
    </w:tbl>
    <w:p w14:paraId="1202307C" w14:textId="77777777" w:rsidR="0053249B" w:rsidRPr="00F94EDF" w:rsidRDefault="0053249B" w:rsidP="0053249B">
      <w:pPr>
        <w:pStyle w:val="ListParagraph"/>
        <w:spacing w:line="360" w:lineRule="auto"/>
        <w:ind w:left="0"/>
        <w:contextualSpacing w:val="0"/>
        <w:jc w:val="both"/>
        <w:rPr>
          <w:rFonts w:ascii="Times New Roman" w:hAnsi="Times New Roman" w:cs="Times New Roman"/>
          <w:sz w:val="20"/>
          <w:szCs w:val="20"/>
          <w:lang w:val="en-US"/>
        </w:rPr>
      </w:pPr>
    </w:p>
    <w:p w14:paraId="790AC435" w14:textId="77777777" w:rsidR="0053249B" w:rsidRPr="00F94EDF" w:rsidRDefault="0053249B" w:rsidP="0053249B">
      <w:pPr>
        <w:spacing w:line="259" w:lineRule="auto"/>
        <w:jc w:val="left"/>
        <w:rPr>
          <w:rFonts w:ascii="Times New Roman" w:hAnsi="Times New Roman" w:cs="Times New Roman"/>
          <w:sz w:val="20"/>
          <w:szCs w:val="20"/>
          <w:lang w:val="en-US"/>
        </w:rPr>
      </w:pPr>
      <w:r w:rsidRPr="00F94EDF">
        <w:rPr>
          <w:rFonts w:ascii="Times New Roman" w:hAnsi="Times New Roman" w:cs="Times New Roman"/>
          <w:sz w:val="20"/>
          <w:szCs w:val="20"/>
          <w:lang w:val="en-US"/>
        </w:rPr>
        <w:br w:type="page"/>
      </w:r>
    </w:p>
    <w:p w14:paraId="74842596" w14:textId="77777777" w:rsidR="0053249B" w:rsidRPr="00F94EDF" w:rsidRDefault="0053249B" w:rsidP="0053249B">
      <w:pPr>
        <w:pStyle w:val="ListParagraph"/>
        <w:tabs>
          <w:tab w:val="left" w:pos="426"/>
          <w:tab w:val="left" w:pos="3261"/>
        </w:tabs>
        <w:spacing w:line="240" w:lineRule="auto"/>
        <w:ind w:left="0" w:firstLine="709"/>
        <w:jc w:val="center"/>
        <w:rPr>
          <w:rFonts w:ascii="Times New Roman" w:hAnsi="Times New Roman" w:cs="Times New Roman"/>
          <w:b/>
          <w:sz w:val="32"/>
          <w:szCs w:val="24"/>
          <w:lang w:val="en-US"/>
        </w:rPr>
      </w:pPr>
      <w:r w:rsidRPr="00F94EDF">
        <w:rPr>
          <w:rFonts w:ascii="Times New Roman" w:hAnsi="Times New Roman" w:cs="Times New Roman"/>
          <w:b/>
          <w:sz w:val="32"/>
          <w:szCs w:val="24"/>
          <w:lang w:val="en-US"/>
        </w:rPr>
        <w:lastRenderedPageBreak/>
        <w:t>POST-INTERVIEW</w:t>
      </w:r>
    </w:p>
    <w:p w14:paraId="0CA2EF72" w14:textId="77777777" w:rsidR="0053249B" w:rsidRPr="00F94EDF" w:rsidRDefault="0053249B" w:rsidP="0053249B">
      <w:pPr>
        <w:tabs>
          <w:tab w:val="left" w:pos="426"/>
          <w:tab w:val="left" w:pos="3261"/>
        </w:tabs>
        <w:rPr>
          <w:rFonts w:ascii="Times New Roman" w:hAnsi="Times New Roman" w:cs="Times New Roman"/>
          <w:sz w:val="24"/>
          <w:szCs w:val="24"/>
          <w:lang w:val="en-US"/>
        </w:rPr>
      </w:pPr>
      <w:r w:rsidRPr="00F94EDF">
        <w:rPr>
          <w:rFonts w:ascii="Times New Roman" w:hAnsi="Times New Roman" w:cs="Times New Roman"/>
          <w:sz w:val="24"/>
          <w:szCs w:val="24"/>
          <w:lang w:val="en-US"/>
        </w:rPr>
        <w:t xml:space="preserve">The semi-structured interview is purposed to figure out the pedagogical implication for the introduction of the EIL concept implied by novice teachers. The interview will be conducted at the end of the research. The framework was adapted from the Global </w:t>
      </w:r>
      <w:proofErr w:type="spellStart"/>
      <w:r w:rsidRPr="00F94EDF">
        <w:rPr>
          <w:rFonts w:ascii="Times New Roman" w:hAnsi="Times New Roman" w:cs="Times New Roman"/>
          <w:sz w:val="24"/>
          <w:szCs w:val="24"/>
          <w:lang w:val="en-US"/>
        </w:rPr>
        <w:t>Englishes</w:t>
      </w:r>
      <w:proofErr w:type="spellEnd"/>
      <w:r w:rsidRPr="00F94EDF">
        <w:rPr>
          <w:rFonts w:ascii="Times New Roman" w:hAnsi="Times New Roman" w:cs="Times New Roman"/>
          <w:sz w:val="24"/>
          <w:szCs w:val="24"/>
          <w:lang w:val="en-US"/>
        </w:rPr>
        <w:t xml:space="preserve"> recognition by </w:t>
      </w:r>
      <w:r w:rsidRPr="00F94EDF">
        <w:rPr>
          <w:rFonts w:ascii="Times New Roman" w:hAnsi="Times New Roman" w:cs="Times New Roman"/>
          <w:sz w:val="24"/>
          <w:szCs w:val="24"/>
          <w:lang w:val="en-US"/>
        </w:rPr>
        <w:fldChar w:fldCharType="begin" w:fldLock="1"/>
      </w:r>
      <w:r w:rsidRPr="00F94EDF">
        <w:rPr>
          <w:rFonts w:ascii="Times New Roman" w:hAnsi="Times New Roman" w:cs="Times New Roman"/>
          <w:sz w:val="24"/>
          <w:szCs w:val="24"/>
          <w:lang w:val="en-US"/>
        </w:rPr>
        <w:instrText>ADDIN CSL_CITATION {"citationItems":[{"id":"ITEM-1","itemData":{"DOI":"10.1002/tesq.547","ISSN":"15457249","abstract":"In today's globalised world, the needs of English language learners have changed, particularly those learning to use the English language as a lingua franca. Growing research showcasing the global use of English as a lingua franca (ELF), the creativity of ELF users, and the diverse ways in which they negotiate successful communication in multilingual encounters has numerous implications for the field of TESOL. This article reports on a study with preservice and in-service TESOL practitioners taking a Global Englishes for Language Teaching (GELT) option course in a 1-year Master's in TESOL programme at a Russell Group university in the United Kingdom. The study explores attitudes towards GELT but also towards the proposals for, and barriers to, curriculum innovation as well as factors influencing such attitudes. Interviews (n = 21) and questionnaires (n = 47) revealed that attitudes remain norm bound, yet the study revealed a positive orientation towards GELT and provided insights into the feasibility of GELT-related curriculum innovation and teacher education syllabus design. The study calls for more research with preservice and in-service TESOL practitioners at different stages of the innovation process to ensure successful and sustainable GELT curricular innovation.","author":[{"dropping-particle":"","family":"Galloway","given":"Nicola","non-dropping-particle":"","parse-names":false,"suffix":""},{"dropping-particle":"","family":"Numajiri","given":"Takuya","non-dropping-particle":"","parse-names":false,"suffix":""}],"container-title":"TESOL Quarterly","id":"ITEM-1","issue":"1","issued":{"date-parts":[["2019"]]},"page":"118-145","title":"Global Englishes language teaching: Bottom-up curriculum implementation","type":"article-journal","volume":"54"},"uris":["http://www.mendeley.com/documents/?uuid=f882e968-e403-46ff-9753-185695bb7ad4"]}],"mendeley":{"formattedCitation":"(Nicola Galloway &amp; Numajiri, 2019)","manualFormatting":"Galloway and Numajiri (2019)","plainTextFormattedCitation":"(Nicola Galloway &amp; Numajiri, 2019)","previouslyFormattedCitation":"(Nicola Galloway &amp; Numajiri, 2019)"},"properties":{"noteIndex":0},"schema":"https://github.com/citation-style-language/schema/raw/master/csl-citation.json"}</w:instrText>
      </w:r>
      <w:r w:rsidRPr="00F94EDF">
        <w:rPr>
          <w:rFonts w:ascii="Times New Roman" w:hAnsi="Times New Roman" w:cs="Times New Roman"/>
          <w:sz w:val="24"/>
          <w:szCs w:val="24"/>
          <w:lang w:val="en-US"/>
        </w:rPr>
        <w:fldChar w:fldCharType="separate"/>
      </w:r>
      <w:r w:rsidRPr="00F94EDF">
        <w:rPr>
          <w:rFonts w:ascii="Times New Roman" w:hAnsi="Times New Roman" w:cs="Times New Roman"/>
          <w:noProof/>
          <w:sz w:val="24"/>
          <w:szCs w:val="24"/>
          <w:lang w:val="en-US"/>
        </w:rPr>
        <w:t>Galloway and Numajiri (2019)</w:t>
      </w:r>
      <w:r w:rsidRPr="00F94EDF">
        <w:rPr>
          <w:rFonts w:ascii="Times New Roman" w:hAnsi="Times New Roman" w:cs="Times New Roman"/>
          <w:sz w:val="24"/>
          <w:szCs w:val="24"/>
          <w:lang w:val="en-US"/>
        </w:rPr>
        <w:fldChar w:fldCharType="end"/>
      </w:r>
      <w:r w:rsidRPr="00F94EDF">
        <w:rPr>
          <w:rFonts w:ascii="Times New Roman" w:hAnsi="Times New Roman" w:cs="Times New Roman"/>
          <w:sz w:val="24"/>
          <w:szCs w:val="24"/>
          <w:lang w:val="en-US"/>
        </w:rPr>
        <w:t>.</w:t>
      </w:r>
    </w:p>
    <w:tbl>
      <w:tblPr>
        <w:tblStyle w:val="TableGrid"/>
        <w:tblW w:w="9175" w:type="dxa"/>
        <w:tblLayout w:type="fixed"/>
        <w:tblLook w:val="04A0" w:firstRow="1" w:lastRow="0" w:firstColumn="1" w:lastColumn="0" w:noHBand="0" w:noVBand="1"/>
      </w:tblPr>
      <w:tblGrid>
        <w:gridCol w:w="1975"/>
        <w:gridCol w:w="1800"/>
        <w:gridCol w:w="5400"/>
      </w:tblGrid>
      <w:tr w:rsidR="0053249B" w:rsidRPr="00F94EDF" w14:paraId="44DCC97C" w14:textId="77777777" w:rsidTr="0053249B">
        <w:trPr>
          <w:trHeight w:val="791"/>
        </w:trPr>
        <w:tc>
          <w:tcPr>
            <w:tcW w:w="1975" w:type="dxa"/>
            <w:shd w:val="clear" w:color="auto" w:fill="auto"/>
            <w:vAlign w:val="center"/>
          </w:tcPr>
          <w:p w14:paraId="61C896F1" w14:textId="77777777" w:rsidR="0053249B" w:rsidRPr="00F94EDF" w:rsidRDefault="0053249B"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r w:rsidRPr="00F94EDF">
              <w:rPr>
                <w:rFonts w:ascii="Times New Roman" w:hAnsi="Times New Roman" w:cs="Times New Roman"/>
                <w:b/>
                <w:sz w:val="24"/>
                <w:szCs w:val="24"/>
                <w:lang w:val="en-US"/>
              </w:rPr>
              <w:t>COMPETENCE</w:t>
            </w:r>
          </w:p>
        </w:tc>
        <w:tc>
          <w:tcPr>
            <w:tcW w:w="1800" w:type="dxa"/>
            <w:shd w:val="clear" w:color="auto" w:fill="auto"/>
            <w:vAlign w:val="center"/>
          </w:tcPr>
          <w:p w14:paraId="67539409" w14:textId="77777777" w:rsidR="0053249B" w:rsidRPr="00F94EDF" w:rsidRDefault="0053249B"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r w:rsidRPr="00F94EDF">
              <w:rPr>
                <w:rFonts w:ascii="Times New Roman" w:hAnsi="Times New Roman" w:cs="Times New Roman"/>
                <w:b/>
                <w:sz w:val="24"/>
                <w:szCs w:val="24"/>
                <w:lang w:val="en-US"/>
              </w:rPr>
              <w:t>INDICATORS</w:t>
            </w:r>
          </w:p>
        </w:tc>
        <w:tc>
          <w:tcPr>
            <w:tcW w:w="5400" w:type="dxa"/>
            <w:shd w:val="clear" w:color="auto" w:fill="auto"/>
            <w:vAlign w:val="center"/>
          </w:tcPr>
          <w:p w14:paraId="0C62FA1C" w14:textId="77777777" w:rsidR="0053249B" w:rsidRPr="00F94EDF" w:rsidRDefault="0053249B"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p>
          <w:p w14:paraId="4C21B9AC" w14:textId="77777777" w:rsidR="0053249B" w:rsidRPr="00F94EDF" w:rsidRDefault="0053249B" w:rsidP="007C478A">
            <w:pPr>
              <w:pStyle w:val="ListParagraph"/>
              <w:tabs>
                <w:tab w:val="left" w:pos="426"/>
                <w:tab w:val="left" w:pos="3261"/>
              </w:tabs>
              <w:spacing w:line="240" w:lineRule="auto"/>
              <w:ind w:left="0"/>
              <w:jc w:val="center"/>
              <w:rPr>
                <w:rFonts w:ascii="Times New Roman" w:hAnsi="Times New Roman" w:cs="Times New Roman"/>
                <w:b/>
                <w:sz w:val="24"/>
                <w:szCs w:val="24"/>
                <w:lang w:val="en-US"/>
              </w:rPr>
            </w:pPr>
            <w:r w:rsidRPr="00F94EDF">
              <w:rPr>
                <w:rFonts w:ascii="Times New Roman" w:hAnsi="Times New Roman" w:cs="Times New Roman"/>
                <w:b/>
                <w:sz w:val="24"/>
                <w:szCs w:val="24"/>
                <w:lang w:val="en-US"/>
              </w:rPr>
              <w:t>ITEMS</w:t>
            </w:r>
          </w:p>
        </w:tc>
      </w:tr>
      <w:tr w:rsidR="00C43B01" w:rsidRPr="00F94EDF" w14:paraId="5407B4F2" w14:textId="77777777" w:rsidTr="0053249B">
        <w:trPr>
          <w:trHeight w:val="1862"/>
        </w:trPr>
        <w:tc>
          <w:tcPr>
            <w:tcW w:w="1975" w:type="dxa"/>
            <w:vMerge w:val="restart"/>
            <w:vAlign w:val="center"/>
          </w:tcPr>
          <w:p w14:paraId="652A7741" w14:textId="77777777" w:rsidR="00C43B01" w:rsidRPr="0053249B" w:rsidRDefault="00C43B01" w:rsidP="007C478A">
            <w:pPr>
              <w:pStyle w:val="ListParagraph"/>
              <w:tabs>
                <w:tab w:val="left" w:pos="426"/>
                <w:tab w:val="left" w:pos="3261"/>
              </w:tabs>
              <w:spacing w:line="240" w:lineRule="auto"/>
              <w:ind w:left="0"/>
              <w:rPr>
                <w:rFonts w:ascii="Times New Roman" w:hAnsi="Times New Roman" w:cs="Times New Roman"/>
                <w:sz w:val="20"/>
                <w:szCs w:val="20"/>
                <w:lang w:val="en-US"/>
              </w:rPr>
            </w:pPr>
            <w:r w:rsidRPr="0053249B">
              <w:rPr>
                <w:rFonts w:ascii="Times New Roman" w:hAnsi="Times New Roman" w:cs="Times New Roman"/>
                <w:sz w:val="20"/>
                <w:szCs w:val="20"/>
                <w:lang w:val="en-US"/>
              </w:rPr>
              <w:t>Novice Teacher’s Identity Recognition</w:t>
            </w:r>
          </w:p>
        </w:tc>
        <w:tc>
          <w:tcPr>
            <w:tcW w:w="1800" w:type="dxa"/>
            <w:vAlign w:val="center"/>
          </w:tcPr>
          <w:p w14:paraId="292DF752" w14:textId="77777777" w:rsidR="00C43B01" w:rsidRPr="0053249B" w:rsidRDefault="00C43B01" w:rsidP="007C478A">
            <w:pPr>
              <w:pStyle w:val="ListParagraph"/>
              <w:tabs>
                <w:tab w:val="left" w:pos="426"/>
                <w:tab w:val="left" w:pos="3261"/>
              </w:tabs>
              <w:spacing w:line="240" w:lineRule="auto"/>
              <w:ind w:left="0"/>
              <w:rPr>
                <w:rFonts w:ascii="Times New Roman" w:hAnsi="Times New Roman" w:cs="Times New Roman"/>
                <w:sz w:val="20"/>
                <w:szCs w:val="20"/>
                <w:lang w:val="en-US"/>
              </w:rPr>
            </w:pPr>
            <w:r w:rsidRPr="0053249B">
              <w:rPr>
                <w:rFonts w:ascii="Times New Roman" w:hAnsi="Times New Roman" w:cs="Times New Roman"/>
                <w:sz w:val="20"/>
                <w:szCs w:val="20"/>
                <w:lang w:val="en-US"/>
              </w:rPr>
              <w:t>Participant’s Demographic</w:t>
            </w:r>
          </w:p>
        </w:tc>
        <w:tc>
          <w:tcPr>
            <w:tcW w:w="5400" w:type="dxa"/>
            <w:vAlign w:val="center"/>
          </w:tcPr>
          <w:p w14:paraId="6375BE2F" w14:textId="77777777" w:rsidR="00C43B01" w:rsidRPr="0053249B" w:rsidRDefault="00C43B01" w:rsidP="0053249B">
            <w:pPr>
              <w:pStyle w:val="ListParagraph"/>
              <w:numPr>
                <w:ilvl w:val="0"/>
                <w:numId w:val="6"/>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What were your educational backgrounds?</w:t>
            </w:r>
          </w:p>
          <w:p w14:paraId="370DF029" w14:textId="77777777" w:rsidR="00C43B01" w:rsidRPr="0053249B" w:rsidRDefault="00C43B01" w:rsidP="0053249B">
            <w:pPr>
              <w:pStyle w:val="ListParagraph"/>
              <w:numPr>
                <w:ilvl w:val="0"/>
                <w:numId w:val="6"/>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Which was the most influencing aspect of your educational background towards your teaching practice?</w:t>
            </w:r>
          </w:p>
          <w:p w14:paraId="2CC31BA1" w14:textId="77777777" w:rsidR="00C43B01" w:rsidRPr="0053249B" w:rsidRDefault="00C43B01" w:rsidP="0053249B">
            <w:pPr>
              <w:pStyle w:val="ListParagraph"/>
              <w:numPr>
                <w:ilvl w:val="0"/>
                <w:numId w:val="6"/>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How would you explain your future career?</w:t>
            </w:r>
          </w:p>
        </w:tc>
      </w:tr>
      <w:tr w:rsidR="00C43B01" w:rsidRPr="00F94EDF" w14:paraId="1AE9E25F" w14:textId="77777777" w:rsidTr="0053249B">
        <w:trPr>
          <w:trHeight w:val="2330"/>
        </w:trPr>
        <w:tc>
          <w:tcPr>
            <w:tcW w:w="1975" w:type="dxa"/>
            <w:vMerge/>
            <w:vAlign w:val="center"/>
          </w:tcPr>
          <w:p w14:paraId="239B6986" w14:textId="77777777" w:rsidR="00C43B01" w:rsidRPr="0053249B" w:rsidRDefault="00C43B01" w:rsidP="007C478A">
            <w:pPr>
              <w:pStyle w:val="ListParagraph"/>
              <w:tabs>
                <w:tab w:val="left" w:pos="426"/>
                <w:tab w:val="left" w:pos="3261"/>
              </w:tabs>
              <w:spacing w:line="240" w:lineRule="auto"/>
              <w:ind w:left="0"/>
              <w:rPr>
                <w:rFonts w:ascii="Times New Roman" w:hAnsi="Times New Roman" w:cs="Times New Roman"/>
                <w:sz w:val="20"/>
                <w:szCs w:val="20"/>
                <w:lang w:val="en-US"/>
              </w:rPr>
            </w:pPr>
          </w:p>
        </w:tc>
        <w:tc>
          <w:tcPr>
            <w:tcW w:w="1800" w:type="dxa"/>
            <w:vAlign w:val="center"/>
          </w:tcPr>
          <w:p w14:paraId="1C2BF8B2" w14:textId="77777777" w:rsidR="00C43B01" w:rsidRPr="0053249B" w:rsidRDefault="00C43B01" w:rsidP="007C478A">
            <w:pPr>
              <w:pStyle w:val="ListParagraph"/>
              <w:tabs>
                <w:tab w:val="left" w:pos="426"/>
                <w:tab w:val="left" w:pos="3261"/>
              </w:tabs>
              <w:spacing w:line="240" w:lineRule="auto"/>
              <w:ind w:left="0"/>
              <w:rPr>
                <w:rFonts w:ascii="Times New Roman" w:hAnsi="Times New Roman" w:cs="Times New Roman"/>
                <w:sz w:val="20"/>
                <w:szCs w:val="20"/>
                <w:lang w:val="en-US"/>
              </w:rPr>
            </w:pPr>
            <w:r w:rsidRPr="0053249B">
              <w:rPr>
                <w:rFonts w:ascii="Times New Roman" w:hAnsi="Times New Roman" w:cs="Times New Roman"/>
                <w:sz w:val="20"/>
                <w:szCs w:val="20"/>
                <w:lang w:val="en-US"/>
              </w:rPr>
              <w:t xml:space="preserve">Barrier to Implementing EIL </w:t>
            </w:r>
          </w:p>
        </w:tc>
        <w:tc>
          <w:tcPr>
            <w:tcW w:w="5400" w:type="dxa"/>
            <w:vAlign w:val="center"/>
          </w:tcPr>
          <w:p w14:paraId="5DF09549" w14:textId="77777777" w:rsidR="00C43B01" w:rsidRPr="0053249B" w:rsidRDefault="00C43B01" w:rsidP="0053249B">
            <w:pPr>
              <w:pStyle w:val="ListParagraph"/>
              <w:numPr>
                <w:ilvl w:val="0"/>
                <w:numId w:val="8"/>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How do you see the attachment to the Standard English?</w:t>
            </w:r>
          </w:p>
          <w:p w14:paraId="719BFC71" w14:textId="77777777" w:rsidR="00C43B01" w:rsidRPr="0053249B" w:rsidRDefault="00C43B01" w:rsidP="0053249B">
            <w:pPr>
              <w:pStyle w:val="ListParagraph"/>
              <w:numPr>
                <w:ilvl w:val="0"/>
                <w:numId w:val="8"/>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Was it hard to establish the materials?</w:t>
            </w:r>
          </w:p>
          <w:p w14:paraId="08305C9C" w14:textId="08D214C0" w:rsidR="00C43B01" w:rsidRPr="0053249B" w:rsidRDefault="00C43B01" w:rsidP="0053249B">
            <w:pPr>
              <w:pStyle w:val="ListParagraph"/>
              <w:numPr>
                <w:ilvl w:val="0"/>
                <w:numId w:val="8"/>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Was it hard to promote local identity in the classroom?</w:t>
            </w:r>
          </w:p>
          <w:p w14:paraId="425D9354" w14:textId="77777777" w:rsidR="00C43B01" w:rsidRPr="0053249B" w:rsidRDefault="00C43B01" w:rsidP="0053249B">
            <w:pPr>
              <w:pStyle w:val="ListParagraph"/>
              <w:numPr>
                <w:ilvl w:val="0"/>
                <w:numId w:val="8"/>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Are you familiar with the term of English as an International Language?</w:t>
            </w:r>
          </w:p>
        </w:tc>
      </w:tr>
      <w:tr w:rsidR="00C43B01" w:rsidRPr="00F94EDF" w14:paraId="09CAF0F0" w14:textId="77777777" w:rsidTr="0053249B">
        <w:trPr>
          <w:trHeight w:val="2600"/>
        </w:trPr>
        <w:tc>
          <w:tcPr>
            <w:tcW w:w="1975" w:type="dxa"/>
            <w:vMerge/>
            <w:vAlign w:val="center"/>
          </w:tcPr>
          <w:p w14:paraId="199E1CB9" w14:textId="77777777" w:rsidR="00C43B01" w:rsidRPr="0053249B" w:rsidRDefault="00C43B01" w:rsidP="007C478A">
            <w:pPr>
              <w:pStyle w:val="ListParagraph"/>
              <w:tabs>
                <w:tab w:val="left" w:pos="426"/>
                <w:tab w:val="left" w:pos="3261"/>
              </w:tabs>
              <w:spacing w:line="240" w:lineRule="auto"/>
              <w:ind w:left="0"/>
              <w:rPr>
                <w:rFonts w:ascii="Times New Roman" w:hAnsi="Times New Roman" w:cs="Times New Roman"/>
                <w:sz w:val="20"/>
                <w:szCs w:val="20"/>
                <w:lang w:val="en-US"/>
              </w:rPr>
            </w:pPr>
          </w:p>
        </w:tc>
        <w:tc>
          <w:tcPr>
            <w:tcW w:w="1800" w:type="dxa"/>
            <w:vAlign w:val="center"/>
          </w:tcPr>
          <w:p w14:paraId="61C0A040" w14:textId="77777777" w:rsidR="00C43B01" w:rsidRPr="0053249B" w:rsidRDefault="00C43B01" w:rsidP="007C478A">
            <w:pPr>
              <w:pStyle w:val="ListParagraph"/>
              <w:tabs>
                <w:tab w:val="left" w:pos="426"/>
                <w:tab w:val="left" w:pos="3261"/>
              </w:tabs>
              <w:spacing w:line="240" w:lineRule="auto"/>
              <w:ind w:left="0"/>
              <w:rPr>
                <w:rFonts w:ascii="Times New Roman" w:hAnsi="Times New Roman" w:cs="Times New Roman"/>
                <w:sz w:val="20"/>
                <w:szCs w:val="20"/>
                <w:lang w:val="en-US"/>
              </w:rPr>
            </w:pPr>
            <w:r w:rsidRPr="0053249B">
              <w:rPr>
                <w:rFonts w:ascii="Times New Roman" w:hAnsi="Times New Roman" w:cs="Times New Roman"/>
                <w:sz w:val="20"/>
                <w:szCs w:val="20"/>
                <w:lang w:val="en-US"/>
              </w:rPr>
              <w:t>EIL Proposal</w:t>
            </w:r>
          </w:p>
        </w:tc>
        <w:tc>
          <w:tcPr>
            <w:tcW w:w="5400" w:type="dxa"/>
            <w:vAlign w:val="center"/>
          </w:tcPr>
          <w:p w14:paraId="35D0962F" w14:textId="77777777" w:rsidR="00C43B01" w:rsidRPr="0053249B" w:rsidRDefault="00C43B01" w:rsidP="0053249B">
            <w:pPr>
              <w:pStyle w:val="ListParagraph"/>
              <w:numPr>
                <w:ilvl w:val="0"/>
                <w:numId w:val="9"/>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Do you support the concept of EIL?</w:t>
            </w:r>
          </w:p>
          <w:p w14:paraId="1E1E683C" w14:textId="77777777" w:rsidR="00C43B01" w:rsidRPr="0053249B" w:rsidRDefault="00C43B01" w:rsidP="0053249B">
            <w:pPr>
              <w:pStyle w:val="ListParagraph"/>
              <w:numPr>
                <w:ilvl w:val="0"/>
                <w:numId w:val="9"/>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What will be your first move to introduce the concept?</w:t>
            </w:r>
          </w:p>
          <w:p w14:paraId="0F919380" w14:textId="1070C641" w:rsidR="00C43B01" w:rsidRPr="0053249B" w:rsidRDefault="00C43B01" w:rsidP="0053249B">
            <w:pPr>
              <w:pStyle w:val="ListParagraph"/>
              <w:numPr>
                <w:ilvl w:val="0"/>
                <w:numId w:val="9"/>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 xml:space="preserve">Do you think creating a supportive EIL material will be helpful for the ELT </w:t>
            </w:r>
            <w:proofErr w:type="spellStart"/>
            <w:proofErr w:type="gramStart"/>
            <w:r w:rsidRPr="0053249B">
              <w:rPr>
                <w:rFonts w:ascii="Times New Roman" w:hAnsi="Times New Roman" w:cs="Times New Roman"/>
                <w:sz w:val="20"/>
                <w:szCs w:val="20"/>
                <w:lang w:val="en-US"/>
              </w:rPr>
              <w:t>development?</w:t>
            </w:r>
            <w:r>
              <w:rPr>
                <w:rFonts w:ascii="Times New Roman" w:hAnsi="Times New Roman" w:cs="Times New Roman"/>
                <w:sz w:val="20"/>
                <w:szCs w:val="20"/>
                <w:lang w:val="en-US"/>
              </w:rPr>
              <w:t>y</w:t>
            </w:r>
            <w:proofErr w:type="spellEnd"/>
            <w:proofErr w:type="gramEnd"/>
          </w:p>
          <w:p w14:paraId="5ED456D6" w14:textId="77777777" w:rsidR="00C43B01" w:rsidRPr="0053249B" w:rsidRDefault="00C43B01" w:rsidP="0053249B">
            <w:pPr>
              <w:pStyle w:val="ListParagraph"/>
              <w:numPr>
                <w:ilvl w:val="0"/>
                <w:numId w:val="9"/>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What kind of achievement do you expect from the student after using the concept of EIL?</w:t>
            </w:r>
          </w:p>
          <w:p w14:paraId="13143892" w14:textId="77777777" w:rsidR="00C43B01" w:rsidRPr="0053249B" w:rsidRDefault="00C43B01" w:rsidP="0053249B">
            <w:pPr>
              <w:pStyle w:val="ListParagraph"/>
              <w:numPr>
                <w:ilvl w:val="0"/>
                <w:numId w:val="9"/>
              </w:numPr>
              <w:spacing w:after="160" w:line="259" w:lineRule="auto"/>
              <w:ind w:left="357"/>
              <w:rPr>
                <w:rFonts w:ascii="Times New Roman" w:hAnsi="Times New Roman" w:cs="Times New Roman"/>
                <w:sz w:val="20"/>
                <w:szCs w:val="20"/>
                <w:lang w:val="en-US"/>
              </w:rPr>
            </w:pPr>
            <w:r w:rsidRPr="0053249B">
              <w:rPr>
                <w:rFonts w:ascii="Times New Roman" w:hAnsi="Times New Roman" w:cs="Times New Roman"/>
                <w:sz w:val="20"/>
                <w:szCs w:val="20"/>
                <w:lang w:val="en-US"/>
              </w:rPr>
              <w:t>How does it change your point of view as a teacher?</w:t>
            </w:r>
          </w:p>
        </w:tc>
      </w:tr>
      <w:bookmarkEnd w:id="0"/>
    </w:tbl>
    <w:p w14:paraId="4989EDFF" w14:textId="77777777" w:rsidR="0053249B" w:rsidRPr="00F94EDF" w:rsidRDefault="0053249B" w:rsidP="0053249B">
      <w:pPr>
        <w:pStyle w:val="ListParagraph"/>
        <w:spacing w:after="0" w:line="240" w:lineRule="auto"/>
        <w:ind w:left="0"/>
        <w:contextualSpacing w:val="0"/>
        <w:jc w:val="both"/>
        <w:rPr>
          <w:rFonts w:ascii="Times New Roman" w:hAnsi="Times New Roman" w:cs="Times New Roman"/>
          <w:b/>
          <w:sz w:val="26"/>
          <w:szCs w:val="26"/>
          <w:lang w:val="en-US"/>
        </w:rPr>
      </w:pPr>
    </w:p>
    <w:p w14:paraId="4B7C1C10" w14:textId="77777777" w:rsidR="0053249B" w:rsidRPr="00F94EDF" w:rsidRDefault="0053249B" w:rsidP="0053249B">
      <w:pPr>
        <w:jc w:val="center"/>
        <w:rPr>
          <w:lang w:val="en-US"/>
        </w:rPr>
      </w:pPr>
    </w:p>
    <w:p w14:paraId="734D7624" w14:textId="77777777" w:rsidR="0053249B" w:rsidRDefault="0053249B"/>
    <w:sectPr w:rsidR="0053249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85252"/>
    <w:multiLevelType w:val="multilevel"/>
    <w:tmpl w:val="14E88BAE"/>
    <w:lvl w:ilvl="0">
      <w:start w:val="1"/>
      <w:numFmt w:val="decimal"/>
      <w:pStyle w:val="Heading1"/>
      <w:lvlText w:val="%1"/>
      <w:lvlJc w:val="left"/>
      <w:pPr>
        <w:ind w:left="432" w:hanging="432"/>
      </w:pPr>
      <w:rPr>
        <w:rFonts w:hint="default"/>
      </w:rPr>
    </w:lvl>
    <w:lvl w:ilvl="1">
      <w:start w:val="1"/>
      <w:numFmt w:val="decimal"/>
      <w:pStyle w:val="Heading2"/>
      <w:lvlText w:val="2.%2"/>
      <w:lvlJc w:val="left"/>
      <w:pPr>
        <w:ind w:left="7664" w:hanging="576"/>
      </w:pPr>
      <w:rPr>
        <w:rFonts w:ascii="Times New Roman" w:hAnsi="Times New Roman" w:cs="Times New Roman" w:hint="default"/>
        <w:b/>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F13770E"/>
    <w:multiLevelType w:val="multilevel"/>
    <w:tmpl w:val="C4AA2680"/>
    <w:lvl w:ilvl="0">
      <w:start w:val="1"/>
      <w:numFmt w:val="decimal"/>
      <w:lvlText w:val="%1."/>
      <w:lvlJc w:val="left"/>
      <w:pPr>
        <w:ind w:left="720" w:hanging="360"/>
      </w:pPr>
      <w:rPr>
        <w:rFonts w:hint="default"/>
        <w:sz w:val="24"/>
        <w:szCs w:val="24"/>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16921F71"/>
    <w:multiLevelType w:val="multilevel"/>
    <w:tmpl w:val="0DEC53BA"/>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2183576E"/>
    <w:multiLevelType w:val="multilevel"/>
    <w:tmpl w:val="0DEC53BA"/>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4" w15:restartNumberingAfterBreak="0">
    <w:nsid w:val="39F11677"/>
    <w:multiLevelType w:val="multilevel"/>
    <w:tmpl w:val="0DEC53BA"/>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3B0D2B37"/>
    <w:multiLevelType w:val="multilevel"/>
    <w:tmpl w:val="0DEC53BA"/>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548F43B4"/>
    <w:multiLevelType w:val="hybridMultilevel"/>
    <w:tmpl w:val="63CCFB00"/>
    <w:lvl w:ilvl="0" w:tplc="00ECAFF2">
      <w:start w:val="1"/>
      <w:numFmt w:val="decimal"/>
      <w:lvlText w:val="%1."/>
      <w:lvlJc w:val="left"/>
      <w:pPr>
        <w:ind w:left="810" w:hanging="360"/>
      </w:pPr>
      <w:rPr>
        <w:rFonts w:hint="default"/>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7" w15:restartNumberingAfterBreak="0">
    <w:nsid w:val="55B373D9"/>
    <w:multiLevelType w:val="hybridMultilevel"/>
    <w:tmpl w:val="63CCFB00"/>
    <w:lvl w:ilvl="0" w:tplc="00ECAFF2">
      <w:start w:val="1"/>
      <w:numFmt w:val="decimal"/>
      <w:lvlText w:val="%1."/>
      <w:lvlJc w:val="left"/>
      <w:pPr>
        <w:ind w:left="810" w:hanging="360"/>
      </w:pPr>
      <w:rPr>
        <w:rFonts w:hint="default"/>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8" w15:restartNumberingAfterBreak="0">
    <w:nsid w:val="7FE8420E"/>
    <w:multiLevelType w:val="multilevel"/>
    <w:tmpl w:val="0DEC53BA"/>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num w:numId="1">
    <w:abstractNumId w:val="0"/>
  </w:num>
  <w:num w:numId="2">
    <w:abstractNumId w:val="4"/>
  </w:num>
  <w:num w:numId="3">
    <w:abstractNumId w:val="2"/>
  </w:num>
  <w:num w:numId="4">
    <w:abstractNumId w:val="8"/>
  </w:num>
  <w:num w:numId="5">
    <w:abstractNumId w:val="3"/>
  </w:num>
  <w:num w:numId="6">
    <w:abstractNumId w:val="7"/>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9B"/>
    <w:rsid w:val="001F5AA1"/>
    <w:rsid w:val="0053249B"/>
    <w:rsid w:val="007D44AF"/>
    <w:rsid w:val="00C43B01"/>
    <w:rsid w:val="00F124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11FD"/>
  <w15:chartTrackingRefBased/>
  <w15:docId w15:val="{FC26989E-C981-42BA-84C5-52480898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9B"/>
    <w:pPr>
      <w:spacing w:line="360" w:lineRule="auto"/>
      <w:jc w:val="both"/>
    </w:pPr>
    <w:rPr>
      <w:rFonts w:eastAsiaTheme="minorEastAsia"/>
      <w:sz w:val="21"/>
      <w:szCs w:val="21"/>
      <w:lang w:val="en-GB"/>
    </w:rPr>
  </w:style>
  <w:style w:type="paragraph" w:styleId="Heading1">
    <w:name w:val="heading 1"/>
    <w:basedOn w:val="Normal"/>
    <w:next w:val="Normal"/>
    <w:link w:val="Heading1Char"/>
    <w:uiPriority w:val="9"/>
    <w:qFormat/>
    <w:rsid w:val="0053249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249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249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249B"/>
    <w:pPr>
      <w:keepNext/>
      <w:keepLines/>
      <w:numPr>
        <w:ilvl w:val="3"/>
        <w:numId w:val="1"/>
      </w:numPr>
      <w:tabs>
        <w:tab w:val="num" w:pos="360"/>
      </w:tabs>
      <w:spacing w:before="40" w:after="0"/>
      <w:ind w:left="0" w:firstLine="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249B"/>
    <w:pPr>
      <w:keepNext/>
      <w:keepLines/>
      <w:numPr>
        <w:ilvl w:val="4"/>
        <w:numId w:val="1"/>
      </w:numPr>
      <w:tabs>
        <w:tab w:val="num" w:pos="360"/>
      </w:tabs>
      <w:spacing w:before="40" w:after="0"/>
      <w:ind w:left="0" w:firstLine="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3249B"/>
    <w:pPr>
      <w:keepNext/>
      <w:keepLines/>
      <w:numPr>
        <w:ilvl w:val="5"/>
        <w:numId w:val="1"/>
      </w:numPr>
      <w:tabs>
        <w:tab w:val="num" w:pos="360"/>
      </w:tabs>
      <w:spacing w:before="40" w:after="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249B"/>
    <w:pPr>
      <w:keepNext/>
      <w:keepLines/>
      <w:numPr>
        <w:ilvl w:val="6"/>
        <w:numId w:val="1"/>
      </w:numPr>
      <w:tabs>
        <w:tab w:val="num" w:pos="360"/>
      </w:tab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3249B"/>
    <w:pPr>
      <w:keepNext/>
      <w:keepLines/>
      <w:numPr>
        <w:ilvl w:val="7"/>
        <w:numId w:val="1"/>
      </w:numPr>
      <w:tabs>
        <w:tab w:val="num" w:pos="360"/>
      </w:tabs>
      <w:spacing w:before="40" w:after="0"/>
      <w:ind w:left="0" w:firstLine="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53249B"/>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49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53249B"/>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53249B"/>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53249B"/>
    <w:rPr>
      <w:rFonts w:asciiTheme="majorHAnsi" w:eastAsiaTheme="majorEastAsia" w:hAnsiTheme="majorHAnsi" w:cstheme="majorBidi"/>
      <w:i/>
      <w:iCs/>
      <w:color w:val="2F5496" w:themeColor="accent1" w:themeShade="BF"/>
      <w:sz w:val="21"/>
      <w:szCs w:val="21"/>
      <w:lang w:val="en-GB"/>
    </w:rPr>
  </w:style>
  <w:style w:type="character" w:customStyle="1" w:styleId="Heading5Char">
    <w:name w:val="Heading 5 Char"/>
    <w:basedOn w:val="DefaultParagraphFont"/>
    <w:link w:val="Heading5"/>
    <w:uiPriority w:val="9"/>
    <w:semiHidden/>
    <w:rsid w:val="0053249B"/>
    <w:rPr>
      <w:rFonts w:asciiTheme="majorHAnsi" w:eastAsiaTheme="majorEastAsia" w:hAnsiTheme="majorHAnsi" w:cstheme="majorBidi"/>
      <w:color w:val="2F5496" w:themeColor="accent1" w:themeShade="BF"/>
      <w:sz w:val="21"/>
      <w:szCs w:val="21"/>
      <w:lang w:val="en-GB"/>
    </w:rPr>
  </w:style>
  <w:style w:type="character" w:customStyle="1" w:styleId="Heading6Char">
    <w:name w:val="Heading 6 Char"/>
    <w:basedOn w:val="DefaultParagraphFont"/>
    <w:link w:val="Heading6"/>
    <w:uiPriority w:val="9"/>
    <w:semiHidden/>
    <w:rsid w:val="0053249B"/>
    <w:rPr>
      <w:rFonts w:asciiTheme="majorHAnsi" w:eastAsiaTheme="majorEastAsia" w:hAnsiTheme="majorHAnsi" w:cstheme="majorBidi"/>
      <w:color w:val="1F3763" w:themeColor="accent1" w:themeShade="7F"/>
      <w:sz w:val="21"/>
      <w:szCs w:val="21"/>
      <w:lang w:val="en-GB"/>
    </w:rPr>
  </w:style>
  <w:style w:type="character" w:customStyle="1" w:styleId="Heading7Char">
    <w:name w:val="Heading 7 Char"/>
    <w:basedOn w:val="DefaultParagraphFont"/>
    <w:link w:val="Heading7"/>
    <w:uiPriority w:val="9"/>
    <w:semiHidden/>
    <w:rsid w:val="0053249B"/>
    <w:rPr>
      <w:rFonts w:asciiTheme="majorHAnsi" w:eastAsiaTheme="majorEastAsia" w:hAnsiTheme="majorHAnsi" w:cstheme="majorBidi"/>
      <w:i/>
      <w:iCs/>
      <w:color w:val="1F3763" w:themeColor="accent1" w:themeShade="7F"/>
      <w:sz w:val="21"/>
      <w:szCs w:val="21"/>
      <w:lang w:val="en-GB"/>
    </w:rPr>
  </w:style>
  <w:style w:type="character" w:customStyle="1" w:styleId="Heading8Char">
    <w:name w:val="Heading 8 Char"/>
    <w:basedOn w:val="DefaultParagraphFont"/>
    <w:link w:val="Heading8"/>
    <w:uiPriority w:val="9"/>
    <w:semiHidden/>
    <w:rsid w:val="0053249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3249B"/>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53249B"/>
    <w:pPr>
      <w:spacing w:after="200" w:line="288" w:lineRule="auto"/>
      <w:ind w:left="720"/>
      <w:contextualSpacing/>
      <w:jc w:val="left"/>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53249B"/>
    <w:rPr>
      <w:rFonts w:eastAsiaTheme="minorEastAsia"/>
      <w:sz w:val="21"/>
      <w:szCs w:val="21"/>
      <w:lang w:val="en-GB"/>
    </w:rPr>
  </w:style>
  <w:style w:type="character" w:styleId="CommentReference">
    <w:name w:val="annotation reference"/>
    <w:basedOn w:val="DefaultParagraphFont"/>
    <w:uiPriority w:val="99"/>
    <w:semiHidden/>
    <w:unhideWhenUsed/>
    <w:rsid w:val="0053249B"/>
    <w:rPr>
      <w:sz w:val="16"/>
      <w:szCs w:val="16"/>
    </w:rPr>
  </w:style>
  <w:style w:type="paragraph" w:styleId="CommentText">
    <w:name w:val="annotation text"/>
    <w:basedOn w:val="Normal"/>
    <w:link w:val="CommentTextChar"/>
    <w:uiPriority w:val="99"/>
    <w:unhideWhenUsed/>
    <w:rsid w:val="0053249B"/>
    <w:pPr>
      <w:spacing w:line="240" w:lineRule="auto"/>
    </w:pPr>
    <w:rPr>
      <w:sz w:val="20"/>
      <w:szCs w:val="20"/>
    </w:rPr>
  </w:style>
  <w:style w:type="character" w:customStyle="1" w:styleId="CommentTextChar">
    <w:name w:val="Comment Text Char"/>
    <w:basedOn w:val="DefaultParagraphFont"/>
    <w:link w:val="CommentText"/>
    <w:uiPriority w:val="99"/>
    <w:rsid w:val="0053249B"/>
    <w:rPr>
      <w:rFonts w:eastAsiaTheme="minorEastAsia"/>
      <w:sz w:val="20"/>
      <w:szCs w:val="20"/>
      <w:lang w:val="en-GB"/>
    </w:rPr>
  </w:style>
  <w:style w:type="table" w:styleId="TableGrid">
    <w:name w:val="Table Grid"/>
    <w:basedOn w:val="TableNormal"/>
    <w:uiPriority w:val="59"/>
    <w:rsid w:val="005324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1110</Words>
  <Characters>6333</Characters>
  <Application>Microsoft Office Word</Application>
  <DocSecurity>0</DocSecurity>
  <Lines>52</Lines>
  <Paragraphs>14</Paragraphs>
  <ScaleCrop>false</ScaleCrop>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pratidina.ache@gmail.com</dc:creator>
  <cp:keywords/>
  <dc:description/>
  <cp:lastModifiedBy>pratidina.ache@gmail.com</cp:lastModifiedBy>
  <cp:revision>6</cp:revision>
  <cp:lastPrinted>2021-05-23T12:30:00Z</cp:lastPrinted>
  <dcterms:created xsi:type="dcterms:W3CDTF">2021-05-23T12:27:00Z</dcterms:created>
  <dcterms:modified xsi:type="dcterms:W3CDTF">2021-07-13T15:51:00Z</dcterms:modified>
</cp:coreProperties>
</file>